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67D1" w:rsidRDefault="000E67D1" w:rsidP="00221802">
      <w:pPr>
        <w:pStyle w:val="Title"/>
        <w:jc w:val="both"/>
      </w:pPr>
      <w:r>
        <w:t>How to</w:t>
      </w:r>
      <w:r w:rsidR="00E56202">
        <w:t xml:space="preserve"> use</w:t>
      </w:r>
      <w:bookmarkStart w:id="0" w:name="_GoBack"/>
      <w:bookmarkEnd w:id="0"/>
      <w:r>
        <w:t xml:space="preserve"> Waterproof Canvas Bags: A Simple Guide</w:t>
      </w:r>
    </w:p>
    <w:p w:rsidR="004855F8" w:rsidRDefault="004855F8" w:rsidP="00221802">
      <w:pPr>
        <w:jc w:val="both"/>
      </w:pPr>
      <w:r>
        <w:rPr>
          <w:noProof/>
        </w:rPr>
        <w:drawing>
          <wp:inline distT="0" distB="0" distL="0" distR="0">
            <wp:extent cx="5943600" cy="5943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nvas cover singapore.jpg"/>
                    <pic:cNvPicPr/>
                  </pic:nvPicPr>
                  <pic:blipFill>
                    <a:blip r:embed="rId6">
                      <a:extLst>
                        <a:ext uri="{28A0092B-C50C-407E-A947-70E740481C1C}">
                          <a14:useLocalDpi xmlns:a14="http://schemas.microsoft.com/office/drawing/2010/main" val="0"/>
                        </a:ext>
                      </a:extLst>
                    </a:blip>
                    <a:stretch>
                      <a:fillRect/>
                    </a:stretch>
                  </pic:blipFill>
                  <pic:spPr>
                    <a:xfrm>
                      <a:off x="0" y="0"/>
                      <a:ext cx="5943600" cy="5943600"/>
                    </a:xfrm>
                    <a:prstGeom prst="rect">
                      <a:avLst/>
                    </a:prstGeom>
                  </pic:spPr>
                </pic:pic>
              </a:graphicData>
            </a:graphic>
          </wp:inline>
        </w:drawing>
      </w:r>
    </w:p>
    <w:p w:rsidR="000E67D1" w:rsidRDefault="000E67D1" w:rsidP="00221802">
      <w:pPr>
        <w:jc w:val="both"/>
      </w:pPr>
      <w:r>
        <w:t>The idea of waterproofing canvas bags so they can withstand all forms of weather becomes your top priority if you love them and want to use them all year long. You value your personal belongings, including your electronics, books, groceries, and other products, and you don't want to consider the potential consequences of rain harming them.</w:t>
      </w:r>
    </w:p>
    <w:p w:rsidR="000E67D1" w:rsidRDefault="000E67D1" w:rsidP="00221802">
      <w:pPr>
        <w:jc w:val="both"/>
      </w:pPr>
      <w:r>
        <w:lastRenderedPageBreak/>
        <w:t xml:space="preserve">It goes without saying that waterproof </w:t>
      </w:r>
      <w:hyperlink r:id="rId7" w:history="1">
        <w:r w:rsidRPr="00221802">
          <w:rPr>
            <w:rStyle w:val="Hyperlink"/>
            <w:b/>
          </w:rPr>
          <w:t xml:space="preserve">canvas </w:t>
        </w:r>
        <w:r w:rsidR="00221802" w:rsidRPr="00221802">
          <w:rPr>
            <w:rStyle w:val="Hyperlink"/>
            <w:b/>
          </w:rPr>
          <w:t xml:space="preserve">cover </w:t>
        </w:r>
        <w:r w:rsidRPr="00221802">
          <w:rPr>
            <w:rStyle w:val="Hyperlink"/>
            <w:b/>
          </w:rPr>
          <w:t>Singapore</w:t>
        </w:r>
      </w:hyperlink>
      <w:r>
        <w:t xml:space="preserve"> bags may be purchased, but if you enjoy DIY projects, you can waterproof them yourself. It's not as challenging as one may think. We'll examine a couple simple methods for waterproofing canvas bags today. Do we begin right away?</w:t>
      </w:r>
    </w:p>
    <w:p w:rsidR="000E67D1" w:rsidRDefault="000E67D1" w:rsidP="00221802">
      <w:pPr>
        <w:pStyle w:val="Heading2"/>
        <w:jc w:val="both"/>
      </w:pPr>
      <w:r>
        <w:t>General Instructions</w:t>
      </w:r>
    </w:p>
    <w:p w:rsidR="000E67D1" w:rsidRDefault="000E67D1" w:rsidP="00221802">
      <w:pPr>
        <w:jc w:val="both"/>
      </w:pPr>
      <w:r>
        <w:t>There are a few things you should be aware of and take care of before you start the real operation to waterproof canvas tote bags and canvas drawstring bags/backpacks. The following are the most important things to keep in mind:</w:t>
      </w:r>
    </w:p>
    <w:p w:rsidR="000E67D1" w:rsidRDefault="000E67D1" w:rsidP="00221802">
      <w:pPr>
        <w:jc w:val="both"/>
      </w:pPr>
      <w:r>
        <w:t>Before starting to waterproof the bag, make sure it is tidy and clear of debris and strings. Any object inside or outside can be removed with a lint roller. Before starting your DIY project, thoroughly wash the bag if you can. If the bag cannot be washed, make sure to thoroughly vacuum it inside and out.</w:t>
      </w:r>
    </w:p>
    <w:p w:rsidR="000E67D1" w:rsidRDefault="000E67D1" w:rsidP="00221802">
      <w:pPr>
        <w:jc w:val="both"/>
      </w:pPr>
      <w:r>
        <w:t>No matter whatever cleaning technique you use, make sure the bag is entirely dry before starting the waterproofing procedure.</w:t>
      </w:r>
    </w:p>
    <w:p w:rsidR="000E67D1" w:rsidRDefault="000E67D1" w:rsidP="00221802">
      <w:pPr>
        <w:jc w:val="both"/>
      </w:pPr>
      <w:r>
        <w:t>Make sure to complete the waterproofing project in a well-ventilated area. Many advise doing this outside in your yard, or at the absolute least in your garage or any other room in your home that regularly gets fresh air.</w:t>
      </w:r>
    </w:p>
    <w:p w:rsidR="000E67D1" w:rsidRDefault="000E67D1" w:rsidP="00221802">
      <w:pPr>
        <w:jc w:val="both"/>
      </w:pPr>
      <w:r>
        <w:t>It's time to get started now that your canvas bag is ready and your project location has been determined!</w:t>
      </w:r>
    </w:p>
    <w:p w:rsidR="000E67D1" w:rsidRDefault="000E67D1" w:rsidP="00221802">
      <w:pPr>
        <w:pStyle w:val="Heading2"/>
        <w:jc w:val="both"/>
      </w:pPr>
      <w:r>
        <w:t>1. The Wax Approach</w:t>
      </w:r>
    </w:p>
    <w:p w:rsidR="000E67D1" w:rsidRDefault="000E67D1" w:rsidP="00221802">
      <w:pPr>
        <w:jc w:val="both"/>
      </w:pPr>
      <w:r>
        <w:t xml:space="preserve">Since ancient times, wax, a natural commodity, has been </w:t>
      </w:r>
      <w:r w:rsidR="000C018C">
        <w:t>utilized</w:t>
      </w:r>
      <w:r>
        <w:t xml:space="preserve"> to waterproof goods. Let's look at a simple method for waterproofing canvas bags that can be found at practically any store.</w:t>
      </w:r>
    </w:p>
    <w:p w:rsidR="000E67D1" w:rsidRDefault="000E67D1" w:rsidP="00221802">
      <w:pPr>
        <w:pStyle w:val="Heading2"/>
        <w:jc w:val="both"/>
      </w:pPr>
      <w:r>
        <w:t>Materials</w:t>
      </w:r>
    </w:p>
    <w:p w:rsidR="000E67D1" w:rsidRDefault="000E67D1" w:rsidP="00221802">
      <w:pPr>
        <w:jc w:val="both"/>
      </w:pPr>
      <w:r>
        <w:t>Wax is one of the simplest materials to use when waterproofing a canvas bag. You'll need the following to get things going:</w:t>
      </w:r>
    </w:p>
    <w:p w:rsidR="000E67D1" w:rsidRDefault="000C018C" w:rsidP="00221802">
      <w:pPr>
        <w:jc w:val="both"/>
      </w:pPr>
      <w:r>
        <w:t>A</w:t>
      </w:r>
      <w:r w:rsidR="000E67D1">
        <w:t xml:space="preserve"> block of wax (you can use beeswax and paraffin or 100% organic wax), two pots, a cup of water, and a brush;</w:t>
      </w:r>
    </w:p>
    <w:p w:rsidR="000E67D1" w:rsidRDefault="000E67D1" w:rsidP="00221802">
      <w:pPr>
        <w:jc w:val="both"/>
      </w:pPr>
      <w:r>
        <w:t>You can start waterproofing canvas as soon as you are convinced that your bag is clean and dry.</w:t>
      </w:r>
    </w:p>
    <w:p w:rsidR="000E67D1" w:rsidRDefault="000E67D1" w:rsidP="00221802">
      <w:pPr>
        <w:pStyle w:val="ListParagraph"/>
        <w:numPr>
          <w:ilvl w:val="0"/>
          <w:numId w:val="1"/>
        </w:numPr>
        <w:jc w:val="both"/>
      </w:pPr>
      <w:r>
        <w:t xml:space="preserve">Step 1 Test the wax on a hidden section of the canvas bag in the first step. You should test the wax on the inside of the bag. Remember that such a treatment can cause the bag's </w:t>
      </w:r>
      <w:r w:rsidR="000C018C">
        <w:t>color</w:t>
      </w:r>
      <w:r>
        <w:t xml:space="preserve"> and texture to alter.</w:t>
      </w:r>
    </w:p>
    <w:p w:rsidR="000E67D1" w:rsidRDefault="000E67D1" w:rsidP="00221802">
      <w:pPr>
        <w:pStyle w:val="ListParagraph"/>
        <w:numPr>
          <w:ilvl w:val="0"/>
          <w:numId w:val="1"/>
        </w:numPr>
        <w:jc w:val="both"/>
      </w:pPr>
      <w:r>
        <w:t>Warm up some wax and apply it with the brush to a small portion of the bag, or use the wax chunk to rub directly on the canvas.</w:t>
      </w:r>
    </w:p>
    <w:p w:rsidR="000E67D1" w:rsidRDefault="000E67D1" w:rsidP="00221802">
      <w:pPr>
        <w:pStyle w:val="ListParagraph"/>
        <w:numPr>
          <w:ilvl w:val="0"/>
          <w:numId w:val="1"/>
        </w:numPr>
        <w:jc w:val="both"/>
      </w:pPr>
      <w:r>
        <w:t>There is no risk in starting if you don't mind the canvas being darker following the wax treatment.</w:t>
      </w:r>
    </w:p>
    <w:p w:rsidR="000E67D1" w:rsidRDefault="000E67D1" w:rsidP="00221802">
      <w:pPr>
        <w:pStyle w:val="ListParagraph"/>
        <w:numPr>
          <w:ilvl w:val="0"/>
          <w:numId w:val="1"/>
        </w:numPr>
        <w:jc w:val="both"/>
      </w:pPr>
      <w:r>
        <w:t xml:space="preserve">Step 2 Insert one of the two pots into the pot containing the wax piece that is in the hot water. Watch the wax melt patiently. You can use a chopstick to stir very lightly. Allow the wax to rest </w:t>
      </w:r>
      <w:r>
        <w:lastRenderedPageBreak/>
        <w:t>for a few minutes. While the wax is still boiling, you shouldn't use it because it can ruin the fabric.</w:t>
      </w:r>
    </w:p>
    <w:p w:rsidR="000E67D1" w:rsidRDefault="000E67D1" w:rsidP="00221802">
      <w:pPr>
        <w:pStyle w:val="ListParagraph"/>
        <w:numPr>
          <w:ilvl w:val="0"/>
          <w:numId w:val="1"/>
        </w:numPr>
        <w:jc w:val="both"/>
      </w:pPr>
      <w:r>
        <w:t>Step 3 Apply the warm wax to the fabric in a uniform layer with the brush. Make sure to overlap the strokes so that the wax coats the fabric entirely. Use the brush to carefully wax some of the toughest spots, such as around leather or other insertions, buttons, rivets, seams, and zipper pulls.</w:t>
      </w:r>
    </w:p>
    <w:p w:rsidR="000E67D1" w:rsidRDefault="000E67D1" w:rsidP="00221802">
      <w:pPr>
        <w:pStyle w:val="ListParagraph"/>
        <w:numPr>
          <w:ilvl w:val="0"/>
          <w:numId w:val="1"/>
        </w:numPr>
        <w:jc w:val="both"/>
      </w:pPr>
      <w:r>
        <w:t xml:space="preserve">Remember that the wax may darken the </w:t>
      </w:r>
      <w:r w:rsidR="000C018C">
        <w:t>color</w:t>
      </w:r>
      <w:r>
        <w:t xml:space="preserve"> in or around these delicate regions, giving the bag a more worn-out, rugged appearance. Put your hand inside the bag or piece of clothing to release it from the seams and rivets there to lessen the likelihood of this happening.</w:t>
      </w:r>
    </w:p>
    <w:p w:rsidR="000E67D1" w:rsidRDefault="000E67D1" w:rsidP="00221802">
      <w:pPr>
        <w:pStyle w:val="ListParagraph"/>
        <w:numPr>
          <w:ilvl w:val="0"/>
          <w:numId w:val="1"/>
        </w:numPr>
        <w:jc w:val="both"/>
      </w:pPr>
      <w:r>
        <w:t>Step 4 Knead the wax into the cloth with your hands, much as you would when making pizza dough.</w:t>
      </w:r>
    </w:p>
    <w:p w:rsidR="000E67D1" w:rsidRDefault="000E67D1" w:rsidP="00221802">
      <w:pPr>
        <w:pStyle w:val="ListParagraph"/>
        <w:numPr>
          <w:ilvl w:val="0"/>
          <w:numId w:val="1"/>
        </w:numPr>
        <w:jc w:val="both"/>
      </w:pPr>
      <w:r>
        <w:t>Step 5: To further warm the wax, use a hair dryer. This enables the wax to enter and completely coat the fabric, effectively producing water resistance.</w:t>
      </w:r>
    </w:p>
    <w:p w:rsidR="000E67D1" w:rsidRDefault="000E67D1" w:rsidP="00221802">
      <w:pPr>
        <w:jc w:val="both"/>
      </w:pPr>
      <w:r>
        <w:t>You can then add a second layer and thoroughly dry it with the hair dryer to ensure that the wax has spread and infiltrated all creases, seams, zipper sites, button spots, and other like regions. Pay closer attention to the bag's bottom.</w:t>
      </w:r>
    </w:p>
    <w:p w:rsidR="000E67D1" w:rsidRDefault="000E67D1" w:rsidP="00221802">
      <w:pPr>
        <w:jc w:val="both"/>
      </w:pPr>
      <w:r>
        <w:t>Turn the bag inside out and follow steps 1 through 5 again if you're waterproofing a canvas tote or drawstring backpack. While adhering to the same general principles, use less wax. If you don't want your luggage to get wet on the inside, this makes sense (especially if you use it to carry groceries and products that can spill and stain).</w:t>
      </w:r>
    </w:p>
    <w:p w:rsidR="008E1B95" w:rsidRDefault="000E67D1" w:rsidP="00221802">
      <w:pPr>
        <w:jc w:val="both"/>
      </w:pPr>
      <w:r>
        <w:t>The bag may become slightly stiff after waxing the interior and outside surfaces, but once done, it will be completely watertight.</w:t>
      </w:r>
    </w:p>
    <w:sectPr w:rsidR="008E1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726389"/>
    <w:multiLevelType w:val="hybridMultilevel"/>
    <w:tmpl w:val="B03EC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7D1"/>
    <w:rsid w:val="0000399D"/>
    <w:rsid w:val="000C018C"/>
    <w:rsid w:val="000E67D1"/>
    <w:rsid w:val="00221802"/>
    <w:rsid w:val="004855F8"/>
    <w:rsid w:val="00526713"/>
    <w:rsid w:val="008E1B95"/>
    <w:rsid w:val="00E56202"/>
    <w:rsid w:val="00EF7A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0E67D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0C018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E67D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E67D1"/>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0E67D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0C018C"/>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00399D"/>
    <w:pPr>
      <w:ind w:left="720"/>
      <w:contextualSpacing/>
    </w:pPr>
  </w:style>
  <w:style w:type="character" w:styleId="Hyperlink">
    <w:name w:val="Hyperlink"/>
    <w:basedOn w:val="DefaultParagraphFont"/>
    <w:uiPriority w:val="99"/>
    <w:unhideWhenUsed/>
    <w:rsid w:val="00221802"/>
    <w:rPr>
      <w:color w:val="0000FF" w:themeColor="hyperlink"/>
      <w:u w:val="single"/>
    </w:rPr>
  </w:style>
  <w:style w:type="paragraph" w:styleId="BalloonText">
    <w:name w:val="Balloon Text"/>
    <w:basedOn w:val="Normal"/>
    <w:link w:val="BalloonTextChar"/>
    <w:uiPriority w:val="99"/>
    <w:semiHidden/>
    <w:unhideWhenUsed/>
    <w:rsid w:val="004855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55F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0E67D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0C018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E67D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E67D1"/>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0E67D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0C018C"/>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00399D"/>
    <w:pPr>
      <w:ind w:left="720"/>
      <w:contextualSpacing/>
    </w:pPr>
  </w:style>
  <w:style w:type="character" w:styleId="Hyperlink">
    <w:name w:val="Hyperlink"/>
    <w:basedOn w:val="DefaultParagraphFont"/>
    <w:uiPriority w:val="99"/>
    <w:unhideWhenUsed/>
    <w:rsid w:val="00221802"/>
    <w:rPr>
      <w:color w:val="0000FF" w:themeColor="hyperlink"/>
      <w:u w:val="single"/>
    </w:rPr>
  </w:style>
  <w:style w:type="paragraph" w:styleId="BalloonText">
    <w:name w:val="Balloon Text"/>
    <w:basedOn w:val="Normal"/>
    <w:link w:val="BalloonTextChar"/>
    <w:uiPriority w:val="99"/>
    <w:semiHidden/>
    <w:unhideWhenUsed/>
    <w:rsid w:val="004855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55F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nexglobal.com.sg/product/equipment-canvas-cove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683</Words>
  <Characters>3895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Radhe Radhe</dc:creator>
  <cp:lastModifiedBy>Dell</cp:lastModifiedBy>
  <cp:revision>10</cp:revision>
  <dcterms:created xsi:type="dcterms:W3CDTF">2023-01-04T09:34:00Z</dcterms:created>
  <dcterms:modified xsi:type="dcterms:W3CDTF">2023-01-11T08:47:00Z</dcterms:modified>
</cp:coreProperties>
</file>